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53A07" w:rsidRDefault="00653A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46373">
        <w:rPr>
          <w:rFonts w:ascii="Times New Roman" w:hAnsi="Times New Roman" w:cs="Times New Roman"/>
          <w:sz w:val="26"/>
          <w:szCs w:val="26"/>
        </w:rPr>
        <w:t xml:space="preserve">PHÒNG GD&amp;ĐT CẦN GIUỘC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46373" w:rsidRPr="00653A07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NAM        TRƯỜNG THCS NGUYỄN THỊ BẢY         </w:t>
      </w:r>
      <w:r w:rsidRPr="00653A0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46373" w:rsidRPr="00653A07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746373" w:rsidRPr="00653A0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746373" w:rsidRPr="00653A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6373" w:rsidRPr="00653A0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746373" w:rsidRPr="00653A07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746373" w:rsidRPr="00653A0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746373" w:rsidRPr="00653A07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746373" w:rsidRPr="00653A0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746373" w:rsidRPr="00653A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6373" w:rsidRPr="00653A0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17705A" w:rsidRPr="00653A07" w:rsidRDefault="00653A0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66040</wp:posOffset>
                </wp:positionV>
                <wp:extent cx="1638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404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5.2pt" to="41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QtQEAALcDAAAOAAAAZHJzL2Uyb0RvYy54bWysU8Fu2zAMvQ/YPwi6L3Ya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56515</wp:posOffset>
                </wp:positionV>
                <wp:extent cx="923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2859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4.45pt" to="14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7705A" w:rsidRPr="00653A07" w:rsidRDefault="0017705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5795F">
        <w:rPr>
          <w:rFonts w:ascii="Times New Roman" w:hAnsi="Times New Roman" w:cs="Times New Roman"/>
          <w:sz w:val="26"/>
          <w:szCs w:val="26"/>
        </w:rPr>
        <w:t>: 04</w:t>
      </w:r>
      <w:r>
        <w:rPr>
          <w:rFonts w:ascii="Times New Roman" w:hAnsi="Times New Roman" w:cs="Times New Roman"/>
          <w:sz w:val="26"/>
          <w:szCs w:val="26"/>
        </w:rPr>
        <w:t xml:space="preserve">/TB-THCS.NTB                                      </w:t>
      </w:r>
      <w:proofErr w:type="spellStart"/>
      <w:r w:rsidRPr="00653A07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Pr="00653A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53A07">
        <w:rPr>
          <w:rFonts w:ascii="Times New Roman" w:hAnsi="Times New Roman" w:cs="Times New Roman"/>
          <w:i/>
          <w:sz w:val="26"/>
          <w:szCs w:val="26"/>
        </w:rPr>
        <w:t>Giuộc</w:t>
      </w:r>
      <w:proofErr w:type="spellEnd"/>
      <w:r w:rsidRPr="00653A0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653A0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653A07">
        <w:rPr>
          <w:rFonts w:ascii="Times New Roman" w:hAnsi="Times New Roman" w:cs="Times New Roman"/>
          <w:i/>
          <w:sz w:val="26"/>
          <w:szCs w:val="26"/>
        </w:rPr>
        <w:t xml:space="preserve"> 29 </w:t>
      </w:r>
      <w:proofErr w:type="spellStart"/>
      <w:r w:rsidRPr="00653A0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653A07">
        <w:rPr>
          <w:rFonts w:ascii="Times New Roman" w:hAnsi="Times New Roman" w:cs="Times New Roman"/>
          <w:i/>
          <w:sz w:val="26"/>
          <w:szCs w:val="26"/>
        </w:rPr>
        <w:t xml:space="preserve"> 7 </w:t>
      </w:r>
      <w:proofErr w:type="spellStart"/>
      <w:r w:rsidRPr="00653A0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653A07">
        <w:rPr>
          <w:rFonts w:ascii="Times New Roman" w:hAnsi="Times New Roman" w:cs="Times New Roman"/>
          <w:i/>
          <w:sz w:val="26"/>
          <w:szCs w:val="26"/>
        </w:rPr>
        <w:t xml:space="preserve"> 2021</w:t>
      </w:r>
    </w:p>
    <w:p w:rsidR="00195542" w:rsidRPr="00653A07" w:rsidRDefault="00195542">
      <w:pPr>
        <w:rPr>
          <w:rFonts w:ascii="Times New Roman" w:hAnsi="Times New Roman" w:cs="Times New Roman"/>
          <w:i/>
          <w:sz w:val="26"/>
          <w:szCs w:val="26"/>
        </w:rPr>
      </w:pPr>
    </w:p>
    <w:p w:rsidR="00195542" w:rsidRPr="00653A07" w:rsidRDefault="00195542" w:rsidP="00653A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A07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195542" w:rsidRPr="00653A07" w:rsidRDefault="008A65C9" w:rsidP="00653A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A07">
        <w:rPr>
          <w:rFonts w:ascii="Times New Roman" w:hAnsi="Times New Roman" w:cs="Times New Roman"/>
          <w:b/>
          <w:sz w:val="26"/>
          <w:szCs w:val="26"/>
        </w:rPr>
        <w:t>VỀ VIỆC TUYỂN SINH LỚP 6, NĂM HỌC: 2021- 2022</w:t>
      </w:r>
    </w:p>
    <w:p w:rsidR="008A65C9" w:rsidRPr="00653A07" w:rsidRDefault="008A65C9" w:rsidP="00653A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A07">
        <w:rPr>
          <w:rFonts w:ascii="Times New Roman" w:hAnsi="Times New Roman" w:cs="Times New Roman"/>
          <w:b/>
          <w:sz w:val="26"/>
          <w:szCs w:val="26"/>
        </w:rPr>
        <w:t>HÌNH THỨC TRỰC TUYẾN</w:t>
      </w:r>
    </w:p>
    <w:p w:rsidR="008A65C9" w:rsidRPr="00653A07" w:rsidRDefault="00653A07" w:rsidP="00653A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79375</wp:posOffset>
                </wp:positionV>
                <wp:extent cx="99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AF3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6.25pt" to="2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XPtQEAALYDAAAOAAAAZHJzL2Uyb0RvYy54bWysU8Fu2zAMvQ/YPwi6L3aKol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A65C9" w:rsidRDefault="008A65C9" w:rsidP="000579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1172/PGDĐT,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31/7/2021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GD&amp;ĐT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2021- 2022</w:t>
      </w:r>
    </w:p>
    <w:p w:rsidR="008A65C9" w:rsidRDefault="008A65C9" w:rsidP="000579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795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0579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6,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2021- 2022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84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8284E">
        <w:rPr>
          <w:rFonts w:ascii="Times New Roman" w:hAnsi="Times New Roman" w:cs="Times New Roman"/>
          <w:sz w:val="26"/>
          <w:szCs w:val="26"/>
        </w:rPr>
        <w:t>:</w:t>
      </w:r>
    </w:p>
    <w:p w:rsidR="00653A07" w:rsidRPr="00A64FE2" w:rsidRDefault="00653A07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4FE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A64FE2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64F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4FE2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A64F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4FE2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 w:rsidRPr="00A64F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4FE2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A64FE2">
        <w:rPr>
          <w:rFonts w:ascii="Times New Roman" w:hAnsi="Times New Roman" w:cs="Times New Roman"/>
          <w:b/>
          <w:sz w:val="26"/>
          <w:szCs w:val="26"/>
        </w:rPr>
        <w:t>:</w:t>
      </w:r>
    </w:p>
    <w:p w:rsidR="00653A07" w:rsidRDefault="00653A07" w:rsidP="0005795F">
      <w:pPr>
        <w:tabs>
          <w:tab w:val="left" w:pos="567"/>
        </w:tabs>
        <w:jc w:val="both"/>
        <w:rPr>
          <w:rStyle w:val="Hyperlink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</w:t>
      </w:r>
      <w:r w:rsidR="0005795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5795F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05795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05795F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="0005795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05795F">
        <w:rPr>
          <w:rFonts w:ascii="Times New Roman" w:hAnsi="Times New Roman" w:cs="Times New Roman"/>
          <w:sz w:val="26"/>
          <w:szCs w:val="26"/>
        </w:rPr>
        <w:t xml:space="preserve"> 2021: </w:t>
      </w:r>
      <w:proofErr w:type="spellStart"/>
      <w:r w:rsidR="0005795F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Wedsite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443CD7" w:rsidRPr="00774413">
          <w:rPr>
            <w:rStyle w:val="Hyperlink"/>
            <w:rFonts w:ascii="Times New Roman" w:hAnsi="Times New Roman" w:cs="Times New Roman"/>
            <w:sz w:val="26"/>
            <w:szCs w:val="26"/>
          </w:rPr>
          <w:t>https://longan.tsds.vnedu.vn</w:t>
        </w:r>
      </w:hyperlink>
    </w:p>
    <w:p w:rsidR="00EA6BF3" w:rsidRDefault="00EA6BF3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Hyperlink"/>
          <w:rFonts w:ascii="Times New Roman" w:hAnsi="Times New Roman" w:cs="Times New Roman"/>
          <w:sz w:val="26"/>
          <w:szCs w:val="26"/>
          <w:u w:val="none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2.Phương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A6BF3" w:rsidRDefault="00EA6BF3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2.1.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A6BF3" w:rsidRPr="00EA6BF3" w:rsidRDefault="00EA6BF3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79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37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43CD7" w:rsidRDefault="00443CD7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4FE2">
        <w:rPr>
          <w:rFonts w:ascii="Times New Roman" w:hAnsi="Times New Roman" w:cs="Times New Roman"/>
          <w:b/>
          <w:sz w:val="26"/>
          <w:szCs w:val="26"/>
        </w:rPr>
        <w:t>2.</w:t>
      </w:r>
      <w:r w:rsidR="00EA6BF3">
        <w:rPr>
          <w:rFonts w:ascii="Times New Roman" w:hAnsi="Times New Roman" w:cs="Times New Roman"/>
          <w:b/>
          <w:sz w:val="26"/>
          <w:szCs w:val="26"/>
        </w:rPr>
        <w:t>2.</w:t>
      </w:r>
      <w:r w:rsidRPr="00A64F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4FE2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A64F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A64FE2">
        <w:rPr>
          <w:rFonts w:ascii="Times New Roman" w:hAnsi="Times New Roman" w:cs="Times New Roman"/>
          <w:b/>
          <w:sz w:val="26"/>
          <w:szCs w:val="26"/>
        </w:rPr>
        <w:t>tượ</w:t>
      </w:r>
      <w:r w:rsidR="00EA6BF3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="00EA6B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FE2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A64F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6BF3" w:rsidRPr="00EA6BF3" w:rsidRDefault="00EA6BF3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EA6BF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PGD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Giuộc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6BF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A6BF3">
        <w:rPr>
          <w:rFonts w:ascii="Times New Roman" w:hAnsi="Times New Roman" w:cs="Times New Roman"/>
          <w:sz w:val="26"/>
          <w:szCs w:val="26"/>
        </w:rPr>
        <w:t>:</w:t>
      </w:r>
    </w:p>
    <w:p w:rsidR="00443CD7" w:rsidRDefault="00443CD7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bậc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qua)</w:t>
      </w:r>
    </w:p>
    <w:p w:rsidR="00443CD7" w:rsidRDefault="00AB2B7E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+ </w:t>
      </w:r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443CD7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3)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vọng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Bảy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43CD7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443CD7">
        <w:rPr>
          <w:rFonts w:ascii="Times New Roman" w:hAnsi="Times New Roman" w:cs="Times New Roman"/>
          <w:sz w:val="26"/>
          <w:szCs w:val="26"/>
        </w:rPr>
        <w:t xml:space="preserve"> qua)</w:t>
      </w:r>
    </w:p>
    <w:p w:rsidR="00AB2B7E" w:rsidRDefault="00AB2B7E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B2B7E" w:rsidRDefault="00AB2B7E" w:rsidP="0005795F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cha,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B2B7E" w:rsidRPr="00AB2B7E" w:rsidRDefault="00AB2B7E" w:rsidP="0005795F">
      <w:pPr>
        <w:pStyle w:val="ListParagraph"/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1,2,3,4,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1, 2</w:t>
      </w:r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photo HKTT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A1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7D5A1A">
        <w:rPr>
          <w:rFonts w:ascii="Times New Roman" w:hAnsi="Times New Roman" w:cs="Times New Roman"/>
          <w:sz w:val="26"/>
          <w:szCs w:val="26"/>
        </w:rPr>
        <w:t>.</w:t>
      </w:r>
    </w:p>
    <w:p w:rsidR="00D44597" w:rsidRPr="00D44597" w:rsidRDefault="00A64FE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44597">
        <w:rPr>
          <w:rFonts w:ascii="Times New Roman" w:hAnsi="Times New Roman" w:cs="Times New Roman"/>
          <w:b/>
          <w:sz w:val="26"/>
          <w:szCs w:val="26"/>
        </w:rPr>
        <w:t>3.</w:t>
      </w:r>
      <w:r w:rsidR="00D44597" w:rsidRPr="00D445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44597" w:rsidRPr="00D44597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="00D44597" w:rsidRPr="00D445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44597" w:rsidRPr="00D44597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="00D44597" w:rsidRPr="00D445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44597" w:rsidRPr="00D44597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D44597" w:rsidRPr="00D445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44597" w:rsidRPr="00D44597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="00D44597" w:rsidRPr="00D44597">
        <w:rPr>
          <w:rFonts w:ascii="Times New Roman" w:hAnsi="Times New Roman" w:cs="Times New Roman"/>
          <w:b/>
          <w:sz w:val="26"/>
          <w:szCs w:val="26"/>
        </w:rPr>
        <w:t>:</w:t>
      </w:r>
    </w:p>
    <w:p w:rsidR="00A64FE2" w:rsidRDefault="00D44597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FE2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A64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FE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A64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FE2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="00A64F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thê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wedsite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71E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9F71E2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9F71E2">
        <w:rPr>
          <w:rFonts w:ascii="Times New Roman" w:hAnsi="Times New Roman" w:cs="Times New Roman"/>
          <w:sz w:val="26"/>
          <w:szCs w:val="26"/>
        </w:rPr>
        <w:t xml:space="preserve">thcsnguyenthibaycg.edu.vn </w:t>
      </w:r>
      <w:r w:rsidR="009C4184">
        <w:rPr>
          <w:rFonts w:ascii="Times New Roman" w:hAnsi="Times New Roman" w:cs="Times New Roman"/>
          <w:sz w:val="26"/>
          <w:szCs w:val="26"/>
        </w:rPr>
        <w:t xml:space="preserve"> </w:t>
      </w:r>
      <w:r w:rsidR="009F71E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C4184">
        <w:rPr>
          <w:rFonts w:ascii="Times New Roman" w:hAnsi="Times New Roman" w:cs="Times New Roman"/>
          <w:sz w:val="26"/>
          <w:szCs w:val="26"/>
        </w:rPr>
        <w:t>https://youtube/fG2p3kBB0ic</w:t>
      </w:r>
      <w:r w:rsidR="009F71E2">
        <w:rPr>
          <w:rFonts w:ascii="Times New Roman" w:hAnsi="Times New Roman" w:cs="Times New Roman"/>
          <w:sz w:val="26"/>
          <w:szCs w:val="26"/>
        </w:rPr>
        <w:t>)</w:t>
      </w:r>
    </w:p>
    <w:p w:rsidR="00FB076D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2021- 2022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Bảy</w:t>
      </w:r>
      <w:r w:rsidR="009C4184">
        <w:rPr>
          <w:rFonts w:ascii="Times New Roman" w:hAnsi="Times New Roman" w:cs="Times New Roman"/>
          <w:sz w:val="26"/>
          <w:szCs w:val="26"/>
        </w:rPr>
        <w:t>.Trong</w:t>
      </w:r>
      <w:proofErr w:type="spellEnd"/>
      <w:r w:rsidR="009C4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8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9C4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8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9C4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8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9C4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8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C41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ngại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B076D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 long</w:t>
      </w:r>
      <w:proofErr w:type="gram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FB076D">
        <w:rPr>
          <w:rFonts w:ascii="Times New Roman" w:hAnsi="Times New Roman" w:cs="Times New Roman"/>
          <w:sz w:val="26"/>
          <w:szCs w:val="26"/>
        </w:rPr>
        <w:t>:</w:t>
      </w:r>
    </w:p>
    <w:p w:rsidR="00544622" w:rsidRPr="00FB076D" w:rsidRDefault="00FB076D" w:rsidP="0005795F">
      <w:pPr>
        <w:pStyle w:val="ListParagraph"/>
        <w:numPr>
          <w:ilvl w:val="0"/>
          <w:numId w:val="26"/>
        </w:num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76D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76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76D">
        <w:rPr>
          <w:rFonts w:ascii="Times New Roman" w:hAnsi="Times New Roman" w:cs="Times New Roman"/>
          <w:sz w:val="26"/>
          <w:szCs w:val="26"/>
        </w:rPr>
        <w:t>Rô</w:t>
      </w:r>
      <w:proofErr w:type="spellEnd"/>
      <w:r w:rsidRPr="00FB076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B076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B0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76D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B0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B076D">
        <w:rPr>
          <w:rFonts w:ascii="Times New Roman" w:hAnsi="Times New Roman" w:cs="Times New Roman"/>
          <w:sz w:val="26"/>
          <w:szCs w:val="26"/>
        </w:rPr>
        <w:t xml:space="preserve"> 0919184282</w:t>
      </w:r>
    </w:p>
    <w:p w:rsidR="00FB076D" w:rsidRPr="00FB076D" w:rsidRDefault="00FB076D" w:rsidP="0005795F">
      <w:pPr>
        <w:pStyle w:val="ListParagraph"/>
        <w:numPr>
          <w:ilvl w:val="0"/>
          <w:numId w:val="26"/>
        </w:num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>- 0859241099</w:t>
      </w:r>
    </w:p>
    <w:p w:rsid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44622" w:rsidRP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gramStart"/>
      <w:r w:rsidRPr="00544622">
        <w:rPr>
          <w:rFonts w:ascii="Times New Roman" w:hAnsi="Times New Roman" w:cs="Times New Roman"/>
          <w:b/>
          <w:sz w:val="26"/>
          <w:szCs w:val="26"/>
        </w:rPr>
        <w:t>TM.HỘI</w:t>
      </w:r>
      <w:proofErr w:type="gramEnd"/>
      <w:r w:rsidRPr="00544622">
        <w:rPr>
          <w:rFonts w:ascii="Times New Roman" w:hAnsi="Times New Roman" w:cs="Times New Roman"/>
          <w:b/>
          <w:sz w:val="26"/>
          <w:szCs w:val="26"/>
        </w:rPr>
        <w:t xml:space="preserve"> ĐỒNG TUYỂN SINH</w:t>
      </w:r>
    </w:p>
    <w:p w:rsid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6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CHỦ TỊCH</w:t>
      </w:r>
    </w:p>
    <w:p w:rsid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6BF3" w:rsidRPr="00544622" w:rsidRDefault="00544622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Nguyễ</w:t>
      </w:r>
      <w:r w:rsidR="00FB076D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FB07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B076D">
        <w:rPr>
          <w:rFonts w:ascii="Times New Roman" w:hAnsi="Times New Roman" w:cs="Times New Roman"/>
          <w:b/>
          <w:sz w:val="26"/>
          <w:szCs w:val="26"/>
        </w:rPr>
        <w:t>Vă</w:t>
      </w:r>
      <w:r w:rsidR="0005795F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0579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795F">
        <w:rPr>
          <w:rFonts w:ascii="Times New Roman" w:hAnsi="Times New Roman" w:cs="Times New Roman"/>
          <w:b/>
          <w:sz w:val="26"/>
          <w:szCs w:val="26"/>
        </w:rPr>
        <w:t>Rô</w:t>
      </w:r>
      <w:proofErr w:type="spellEnd"/>
    </w:p>
    <w:p w:rsidR="00443CD7" w:rsidRPr="00544622" w:rsidRDefault="00443CD7" w:rsidP="0005795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43CD7" w:rsidRPr="00544622" w:rsidSect="0005795F">
      <w:pgSz w:w="12240" w:h="15840"/>
      <w:pgMar w:top="284" w:right="118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EA71D2"/>
    <w:multiLevelType w:val="hybridMultilevel"/>
    <w:tmpl w:val="F9F4C70A"/>
    <w:lvl w:ilvl="0" w:tplc="8ED024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27E00BF"/>
    <w:multiLevelType w:val="hybridMultilevel"/>
    <w:tmpl w:val="544EC918"/>
    <w:lvl w:ilvl="0" w:tplc="B6E04E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E3AE8"/>
    <w:multiLevelType w:val="hybridMultilevel"/>
    <w:tmpl w:val="178A5BF6"/>
    <w:lvl w:ilvl="0" w:tplc="04090015">
      <w:start w:val="1"/>
      <w:numFmt w:val="upperLetter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5"/>
  </w:num>
  <w:num w:numId="24">
    <w:abstractNumId w:val="2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3"/>
    <w:rsid w:val="0005795F"/>
    <w:rsid w:val="0017705A"/>
    <w:rsid w:val="00195542"/>
    <w:rsid w:val="002D6236"/>
    <w:rsid w:val="00443CD7"/>
    <w:rsid w:val="00544622"/>
    <w:rsid w:val="00645252"/>
    <w:rsid w:val="00653A07"/>
    <w:rsid w:val="006D3D74"/>
    <w:rsid w:val="00746373"/>
    <w:rsid w:val="007D5A1A"/>
    <w:rsid w:val="0083569A"/>
    <w:rsid w:val="008A65C9"/>
    <w:rsid w:val="009C4184"/>
    <w:rsid w:val="009F71E2"/>
    <w:rsid w:val="00A64FE2"/>
    <w:rsid w:val="00A9204E"/>
    <w:rsid w:val="00AB2B7E"/>
    <w:rsid w:val="00C43128"/>
    <w:rsid w:val="00C8284E"/>
    <w:rsid w:val="00D44597"/>
    <w:rsid w:val="00EA6BF3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3443"/>
  <w15:chartTrackingRefBased/>
  <w15:docId w15:val="{65F326E7-7359-4CEB-A059-A851119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5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gan.tsds.vnedu.v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2021-08-04T07:18:00Z</dcterms:created>
  <dcterms:modified xsi:type="dcterms:W3CDTF">2021-08-04T14:02:00Z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